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9C" w:rsidRDefault="00B72717">
      <w:pPr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Аннотации к рабочим программам</w:t>
      </w:r>
    </w:p>
    <w:p w:rsidR="00012F9C" w:rsidRDefault="00B72717">
      <w:pPr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1-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4 класс</w:t>
      </w:r>
    </w:p>
    <w:p w:rsidR="00012F9C" w:rsidRDefault="00B72717">
      <w:pPr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           </w:t>
      </w:r>
    </w:p>
    <w:p w:rsidR="00012F9C" w:rsidRDefault="00B72717">
      <w:pPr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                 «Школа России»</w:t>
      </w:r>
    </w:p>
    <w:p w:rsidR="00012F9C" w:rsidRDefault="00B72717">
      <w:pPr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                  Аннотация к рабочей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программе предмета «Математика»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 начального общего образования, Концепции духовно-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нравственного развития и воспитания личности гражданина России, планируемых р</w:t>
      </w:r>
      <w:r>
        <w:rPr>
          <w:rFonts w:ascii="Times New Roman" w:hAnsi="Times New Roman" w:cs="Times New Roman"/>
          <w:color w:val="000000"/>
          <w:sz w:val="24"/>
          <w:szCs w:val="24"/>
        </w:rPr>
        <w:t>езультатов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Примерной основной образовательной программы начального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образования, Примерной программы по математике и авторской программы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И.Моро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А.Бантова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«Математика».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Начальный курс математики – курс интегрирова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нный: в нем объединен арифметический,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алгебраический и геометрический материал. При этом основу начального курса составляют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 о натуральном числе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нуле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о четырех арифметических действиях с целыми неотрицательными числами и важнейших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свойст</w:t>
      </w:r>
      <w:r>
        <w:rPr>
          <w:rFonts w:ascii="Times New Roman" w:hAnsi="Times New Roman" w:cs="Times New Roman"/>
          <w:color w:val="000000"/>
          <w:sz w:val="24"/>
          <w:szCs w:val="24"/>
        </w:rPr>
        <w:t>вах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а также основанное на этих знаниях осознанное и прочное усвоение приемов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устных и письменных вычислений.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Цели программы: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элементов самостоятельной интеллектуальной деятельности на основе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овладения несложными математическими методами </w:t>
      </w:r>
      <w:r>
        <w:rPr>
          <w:rFonts w:ascii="Times New Roman" w:hAnsi="Times New Roman" w:cs="Times New Roman"/>
          <w:color w:val="000000"/>
          <w:sz w:val="24"/>
          <w:szCs w:val="24"/>
        </w:rPr>
        <w:t>познавания окружающего мира (умения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устанавливать, описывать, моделировать и объяснять количественные и пространственные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отношения);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основ логического, знаково-символического и алгоритмического мышления;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пространственного воображения;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математической речи;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системы начальных математических знаний и умений, их применение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решения учебно-познавательных и практических задач;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умения вести поиск информации и работать с ней;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первоначальных представлений о компьютерной грамотности;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познавательных способностей;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воспитание стремления к расширению математических знаний;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критичности мышления;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развитие умений аргументировано обосновывать и отстаивать вы</w:t>
      </w:r>
      <w:r>
        <w:rPr>
          <w:rFonts w:ascii="Times New Roman" w:hAnsi="Times New Roman" w:cs="Times New Roman"/>
          <w:color w:val="000000"/>
          <w:sz w:val="24"/>
          <w:szCs w:val="24"/>
        </w:rPr>
        <w:t>сказанное суждение,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оценивать и принимать суждения других.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Основными задачами являются:</w:t>
      </w:r>
    </w:p>
    <w:p w:rsidR="00012F9C" w:rsidRDefault="00B72717">
      <w:pPr>
        <w:spacing w:after="0" w:line="240" w:lineRule="auto"/>
        <w:rPr>
          <w:rFonts w:ascii="Times New Roman,Bold" w:hAnsi="Times New Roman,Bold" w:cs="Times New Roman,Bold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r>
        <w:rPr>
          <w:rFonts w:ascii="Times New Roman,Bold" w:hAnsi="Times New Roman,Bold" w:cs="Times New Roman,Bold"/>
          <w:color w:val="000000"/>
          <w:sz w:val="20"/>
          <w:szCs w:val="20"/>
        </w:rPr>
        <w:t>__________образного и логического мышления, воображения;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предметных умений и навыков, необходимых для успешного решения учебных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практически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 задач, продолжения образования;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освоение основ математических знаний, формирование первоначальных представленных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представлений о математике;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mbria Math" w:hAnsi="Cambria Math" w:cs="Cambria Math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интереса к математике, стремления использовать математические знания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повседневной жизни.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Место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предмета в учебном плане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изучение математики в каждом классе отводится 4 часа в неделю. На изучение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математики в каждом классе начальной школы отводится по 4 ч в неделю. Курс рассчитан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540 ч: в 1 классе — 132 ч (33 учебные недели), во 2—4 классах — п</w:t>
      </w:r>
      <w:r>
        <w:rPr>
          <w:rFonts w:ascii="Times New Roman" w:hAnsi="Times New Roman" w:cs="Times New Roman"/>
          <w:color w:val="000000"/>
          <w:sz w:val="24"/>
          <w:szCs w:val="24"/>
        </w:rPr>
        <w:t>о 136 ч (34 учебные недели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каждом классе).</w:t>
      </w:r>
    </w:p>
    <w:p w:rsidR="00012F9C" w:rsidRDefault="00B72717">
      <w:pPr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Аннотация к рабочей программе предмета «Литературное чтение»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 начального общего образования, Концепции духовно-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hAnsi="Times New Roman" w:cs="Times New Roman"/>
          <w:color w:val="000000"/>
          <w:sz w:val="24"/>
          <w:szCs w:val="24"/>
        </w:rPr>
        <w:t>вственного развития и воспитания личности гражданина России, планируемых результатов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Примерной основной образовательной программы начального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общего образования, Примерной программы по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литературному чтению и авторской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аммы Л. Ф. Климановой, В. Г. Горецкого, М. 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Головановой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«Литературное чтение».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Цель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читательского навыка, введение в мир художественной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литературы и оказание помощи в осмыслении образности словесного искусства, пробуждение у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интереса к словесному творчеству и к чтению художественных произведений.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поставленной цели необходимо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решение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полноценно воспринимать художественное произведение,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сопереживать героям, эмоционально откликать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чувствовать и понимать образный язык художественного произведения,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выразительные средства, создающие художественный образ, развивать образное мышление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умение воссоздавать художественные образы литературного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творческое и воссоздающее воображение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и особенно ассоциативное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мышление.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Развивать поэтический слух детей, накапливать эстетический опыт слушания произведений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изящной словесности, воспитывать художественный вкус.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потребность в постоянном чтении книги, развивать интерес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литературному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творчеству, творчеству писателей, создателей произведений словесного искусства.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Обогащать чувственный опыт ребёнка, его реальные представления об окружающем мире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Формировать эстетическое отношение обучающего к жизни, приобщая его к классике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художественной литературы.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Обеспечивать достаточно глубокое понимание содержания произведений различного уровня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сложности.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Расширять кругозор детей через чтение книг различных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жанров, разнообразных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содержанию и тематике, обогащать нравственно-эстетический и познавательный опыт ребенка.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Обеспечивать развитие речи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активно формировать навык чтения и речевые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умения.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Работать с различными типами текстов.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Создавать у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словия для формирования потребности в самостоятельном чтении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художественных произведений, формировать читательскую самостоятельность.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Место предмета в учебном плане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Курс «Литературное чтение» рассчитан на 506 ч. В 1 классе 132 часа (4 ч в неделю, 33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учебные недели).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собственно литературного чтения отводится 40 ч (4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Ч В </w:t>
      </w:r>
      <w:r>
        <w:rPr>
          <w:rFonts w:ascii="Times New Roman" w:hAnsi="Times New Roman" w:cs="Times New Roman"/>
          <w:color w:val="000000"/>
          <w:sz w:val="24"/>
          <w:szCs w:val="24"/>
        </w:rPr>
        <w:t>неделю,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10 учебных недель).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 2—3 классах по 136 ч (4 ч в неделю, 34 учебные недели в каждом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), в 4 классе 102 часа (3 часа в неделю, 34 учебные недели)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к 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абочей программе предмета «Русский язык»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 начального общего образования, Концепции духовно-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нравственного развития и воспитания личности гражданина России, план</w:t>
      </w:r>
      <w:r>
        <w:rPr>
          <w:rFonts w:ascii="Times New Roman" w:hAnsi="Times New Roman" w:cs="Times New Roman"/>
          <w:color w:val="000000"/>
          <w:sz w:val="24"/>
          <w:szCs w:val="24"/>
        </w:rPr>
        <w:t>ируемых результатов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Примерной основной образовательной программы начального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общего образования, Примерной программы по русскому языку и авторских программ В. Г.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Горецкого, В. А Кирюшкина, А. Ф.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Шанько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«Обучение грамоте» и Т.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Рамзаевой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«Русский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язык».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обучения __________родному языку – ознакомление учащихся с основными положениями науки 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языке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формирование на этой основе знаково-символического восприятия и логического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мышления учащихся; развитие школьника как личност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и, полноценно владеющей устной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письменной речью.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Конкретные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обучения русскому языку в 1-4 классах разнообразны и тесно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взаимосвязаны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между собой: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 овладение речевой деятельностью в разных ее видах (чтение, письмо, говорение,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слушание);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 усвоение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 знаний из области фонетики и графики, грамматики (морфологии и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синтаксиса), лексики (словарный состав языка),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морфемики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(состав слова: корень, приставка,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суффикс, окончание);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формирование каллиграфических, орфографических и пунктуационных навыков,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речевых умений, обеспечивающих восприятие, воспроизведение и создание высказываний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устной и письменной форме;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обогащение словарного запаса, умение пользоваться словарями разных типов;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эстетическое, эмоциональное, нравственное развитие школьника;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пробуждение познавательного интереса к родному слову, стремления совершенствовать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свою речь.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Место предмета в учебном плане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изучение русского языка в начальной школе выделяется 675 часов. На изучение русского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языка в 1 классе выделяется 165 ч (5 ч в нед</w:t>
      </w:r>
      <w:r>
        <w:rPr>
          <w:rFonts w:ascii="Times New Roman" w:hAnsi="Times New Roman" w:cs="Times New Roman"/>
          <w:color w:val="000000"/>
          <w:sz w:val="24"/>
          <w:szCs w:val="24"/>
        </w:rPr>
        <w:t>елю, 33 учебные недели): из них 115 ч (23 учебные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недели) отводится урокам обучения письму в период обучения грамоте и 50 ч (10 учебных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недель) — урокам русского языка. Во 2-4 классах на уроки русского языка отводится по 170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(5 часов в неделю, 34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учебные недели в каждом классе).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предмета «Окружающий мир»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 начального общего образования, Концепции духовно-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нравственного развит</w:t>
      </w:r>
      <w:r>
        <w:rPr>
          <w:rFonts w:ascii="Times New Roman" w:hAnsi="Times New Roman" w:cs="Times New Roman"/>
          <w:color w:val="000000"/>
          <w:sz w:val="24"/>
          <w:szCs w:val="24"/>
        </w:rPr>
        <w:t>ия и воспитания личности гражданина России, планируемых результатов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Примерной основной образовательной программы начального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образования, Примерной программы по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окружающему миру и авторской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А. А. Плешакова </w:t>
      </w:r>
      <w:r>
        <w:rPr>
          <w:rFonts w:ascii="Times New Roman" w:hAnsi="Times New Roman" w:cs="Times New Roman"/>
          <w:color w:val="000000"/>
          <w:sz w:val="24"/>
          <w:szCs w:val="24"/>
        </w:rPr>
        <w:t>«Окружающий мир».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Цели программы: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 наблюдать, характеризовать, анализировать, обобщать объекты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окружающего мира, рассуждать, решать творческие задачи; освоение знаний об окружающем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мире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единстве и различиях природного и социального; о челов</w:t>
      </w:r>
      <w:r>
        <w:rPr>
          <w:rFonts w:ascii="Times New Roman" w:hAnsi="Times New Roman" w:cs="Times New Roman"/>
          <w:color w:val="000000"/>
          <w:sz w:val="24"/>
          <w:szCs w:val="24"/>
        </w:rPr>
        <w:t>еке и его месте в природе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обществе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 воспитание позитивного эмоционально-ценностного отношения к окружающему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миру, экологической и духовно-нравственной культуры, патриотических чувств; потребности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участвовать в творческой деятельности в природе и в общест</w:t>
      </w:r>
      <w:r>
        <w:rPr>
          <w:rFonts w:ascii="Times New Roman" w:hAnsi="Times New Roman" w:cs="Times New Roman"/>
          <w:color w:val="000000"/>
          <w:sz w:val="24"/>
          <w:szCs w:val="24"/>
        </w:rPr>
        <w:t>ве, сохранять и укреплять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здоровье.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Основными задачами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 содержания курса являются: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формирование уважительного отношения к семье, населённому пункту, региону, в котором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проживают дети, к России, её природе и культуре, истории и современной жизн</w:t>
      </w:r>
      <w:r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осознание ребёнком ценности, целостности и многообразия окружающего мира, своего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места в нём;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формирование модели безопасного поведения в условиях повседневной жизни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опасных и чрезвычайных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формирование психологической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культуры и компетенции для обеспечения эффективного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безопасного взаимодействия в социуме.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Место предмета в учебном плане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курса «Окружающий мир» в каждом классе начальной школы отводится 2 часа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неделю. Программа рассчитана на 270 часов: 1 кл</w:t>
      </w:r>
      <w:r>
        <w:rPr>
          <w:rFonts w:ascii="Times New Roman" w:hAnsi="Times New Roman" w:cs="Times New Roman"/>
          <w:color w:val="000000"/>
          <w:sz w:val="24"/>
          <w:szCs w:val="24"/>
        </w:rPr>
        <w:t>асс – 66 часов (33 учебные недели), 2, 3 и 4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классы – по 68 часов (34 учебные недели)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предмета «Технология»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стандарта начального общего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образования, Концепции духовно-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нравственного развития и воспитания личности гражданина России, планируемых результатов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Примерной основной образовательной программы начального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образования, Примерной программы по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hAnsi="Times New Roman" w:cs="Times New Roman"/>
          <w:color w:val="000000"/>
          <w:sz w:val="24"/>
          <w:szCs w:val="24"/>
        </w:rPr>
        <w:t>нологии и авторской программы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«Технология» авторы Н.И.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Роговцева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В.Анащенкова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lastRenderedPageBreak/>
        <w:t>Цели программы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Овладение технологическими знаниями и технико-технологическими умениями.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Освоение продуктивной проектной деятельности.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Формирование позитивного эмоци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онально-ценностного отношения к труду и людям труда.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Основные задачи: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духовно-нравственное развитие учащихся, освоение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нравственно-эстетического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социально-исторического опыта человечества, отраженного в материальной культуре;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развитие эмоционально-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ценностного отношения к социальному миру и миру природы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позитивного отношения к труду и людям труда, знакомство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современными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профессиями;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формирование умения осуществлять личностный выбор способов деятельности,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реализовать их в прак</w:t>
      </w:r>
      <w:r>
        <w:rPr>
          <w:rFonts w:ascii="Times New Roman" w:hAnsi="Times New Roman" w:cs="Times New Roman"/>
          <w:color w:val="000000"/>
          <w:sz w:val="24"/>
          <w:szCs w:val="24"/>
        </w:rPr>
        <w:t>тической деятельности, нести ответственность за результат своего труда;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формирование идентичности гражданина России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поликультурном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многонациональном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обществе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знакомства с ремеслами народов России;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развитие способности к равноправному </w:t>
      </w:r>
      <w:r>
        <w:rPr>
          <w:rFonts w:ascii="Times New Roman" w:hAnsi="Times New Roman" w:cs="Times New Roman"/>
          <w:color w:val="000000"/>
          <w:sz w:val="24"/>
          <w:szCs w:val="24"/>
        </w:rPr>
        <w:t>сотрудничеству на основе уважения личности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другого человека; воспитание толерантности к мнению и позиции других;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формирование целостной картины мира (образа мира) на основе познания мира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осмысление духовно-психологического содержания предметного м</w:t>
      </w:r>
      <w:r>
        <w:rPr>
          <w:rFonts w:ascii="Times New Roman" w:hAnsi="Times New Roman" w:cs="Times New Roman"/>
          <w:color w:val="000000"/>
          <w:sz w:val="24"/>
          <w:szCs w:val="24"/>
        </w:rPr>
        <w:t>ира и его единства с миром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природы, освоения трудовых умений и навыков, осмысления технологии процесса выполнения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изделий в проектной деятельности;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развитие познавательных мотивов, инициативности, любознательности и познавательных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интересов на основе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связи трудового и технологического образования с жизненным опытом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системой ценностей ребенка;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формирование мотивации успеха, готовности к действиям в новых условиях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нестандартных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гармоничное развитие понятийно-логического и образно-худ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ожественного мышления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проекта;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развитие творческого потенциала личности в процессе изготовления изделий при замене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различных видов материалов, способов выполнения отдельных операций;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формирование первоначальных конструкторско-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технологических знаний и умений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основе обучения работе с технологической картой, строгого выполнение технологии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изготовления любых изделий;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развитие знаково-символического и пространственного мышления, творческого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репродуктивного воображения, твор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ческого мышления;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формирование на основе овладения культурой проектной деятельности внутреннего плана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деятельности, включающего целеполагание, планирование (умение составлять план действий и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его для решения учебных задач), прогнозирование (пр</w:t>
      </w:r>
      <w:r>
        <w:rPr>
          <w:rFonts w:ascii="Times New Roman" w:hAnsi="Times New Roman" w:cs="Times New Roman"/>
          <w:color w:val="000000"/>
          <w:sz w:val="24"/>
          <w:szCs w:val="24"/>
        </w:rPr>
        <w:t>едсказание будущего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результата при различных условиях выполнения действия), контроль, коррекцию и оценку;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обучение умению самостоятельно оценивать свое изделие, свой труд, приобщение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пониманию обязательности оценки качества продукции, работе над изде</w:t>
      </w:r>
      <w:r>
        <w:rPr>
          <w:rFonts w:ascii="Times New Roman" w:hAnsi="Times New Roman" w:cs="Times New Roman"/>
          <w:color w:val="000000"/>
          <w:sz w:val="24"/>
          <w:szCs w:val="24"/>
        </w:rPr>
        <w:t>лием в формате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логике проекта;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формирование умения переносить освоенные в проектной деятельности теоретические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знания о технологическом процессе в практику изготовления изделий ручного труда,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технологические знания при изучении предмета </w:t>
      </w:r>
      <w:r>
        <w:rPr>
          <w:rFonts w:ascii="Times New Roman" w:hAnsi="Times New Roman" w:cs="Times New Roman"/>
          <w:color w:val="000000"/>
          <w:sz w:val="24"/>
          <w:szCs w:val="24"/>
        </w:rPr>
        <w:t>«Окружающий мир»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 школьных дисциплин;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обучение приемам работы с природными, пластичными материалами, бумагой, тканью,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работе с конструктором, формирование умения подбирать необходимые для выполнения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изделия инструменты;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формирование привычк</w:t>
      </w:r>
      <w:r>
        <w:rPr>
          <w:rFonts w:ascii="Times New Roman" w:hAnsi="Times New Roman" w:cs="Times New Roman"/>
          <w:color w:val="000000"/>
          <w:sz w:val="24"/>
          <w:szCs w:val="24"/>
        </w:rPr>
        <w:t>и неукоснительно соблюдать технику безопасности и правила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с инструментами, организации рабочего места;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формирование первоначальных умений поиска необходимой информации в словарях,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каталогах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библиотеке, умений проверки, преобразования, хранения,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передачи имеющейся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информации, навыков использования компьютера;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формирование коммуникативных умений в процессе реализации проектной деятельности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(выслушивать и принимать разные точки зрения и мнения, сравнивая их со своей; распределять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обязанности, п</w:t>
      </w:r>
      <w:r>
        <w:rPr>
          <w:rFonts w:ascii="Times New Roman" w:hAnsi="Times New Roman" w:cs="Times New Roman"/>
          <w:color w:val="000000"/>
          <w:sz w:val="24"/>
          <w:szCs w:val="24"/>
        </w:rPr>
        <w:t>риходить к единому решению в процессе обсуждения (договариваться),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аргументировать свою точку зрения, убеждать в правильности выбранного способа и т.д.);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формирование потребности в общении и осмысление его значимости для достижения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положительного конеч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результата;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формирование потребности в сотрудничестве, осмысление и соблюдение правил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при групповой и парной работе, при общении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возрастными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группами.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Место курса «Технология» в учебном плане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технологии в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начальной школе отводится 1 ч в неделю. Курс рассчитан на 135 ч: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33 ч - в 1 классе (33 учебные недели), по 34 ч - во 2, 3 и 4 классах (34 учебные недели в каждом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классе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предмета «Изобразительное искусство»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на основе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 начального общего образования, Концепции духовно-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нравственного развития и воспитания личности гражданина России, планируемых результатов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начального общего образования,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Примерной основной образовательной программы начального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образования, Примерной программы по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изобразительному искусству и авторской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Неменской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Л.А. (под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Б.М.).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 разработан как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целостная система введения в художест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венную культуру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включает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себя на единой основе изучение всех основных видов пространственных (пластических)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искусств: изобразительных — живопись, графика, скульптура; конструктивных — архитектура,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дизайн; различных видов декоративно-прикладного искусст</w:t>
      </w:r>
      <w:r>
        <w:rPr>
          <w:rFonts w:ascii="Times New Roman" w:hAnsi="Times New Roman" w:cs="Times New Roman"/>
          <w:color w:val="000000"/>
          <w:sz w:val="24"/>
          <w:szCs w:val="24"/>
        </w:rPr>
        <w:t>ва, народного искусства —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традиционного крестьянского и народных промыслов, а также постижение роли художника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синтетических (экранных)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искусствах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— искусстве книги, театре, кино и т.д. Они изучаются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контексте взаимодействия с другими искусствами, а так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 в контексте конкретных связей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жизнью общества и человека.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 предмета «Изобразительное искусство» в общеобразовательной школе —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художественной культуры учащихся как неотъемлемой части культуры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духовной, т. е. культуры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мироотнош</w:t>
      </w:r>
      <w:r>
        <w:rPr>
          <w:rFonts w:ascii="Times New Roman" w:hAnsi="Times New Roman" w:cs="Times New Roman"/>
          <w:color w:val="000000"/>
          <w:sz w:val="24"/>
          <w:szCs w:val="24"/>
        </w:rPr>
        <w:t>ений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выработанных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поколениями. Эти ценности как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высшие ценности человеческой цивилизации, накапливаемые искусством, должны быть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средством очеловечения, формирования нравственно-эстетической отзывчивости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безобразное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жизни и искусстве, т. </w:t>
      </w:r>
      <w:r>
        <w:rPr>
          <w:rFonts w:ascii="Times New Roman" w:hAnsi="Times New Roman" w:cs="Times New Roman"/>
          <w:color w:val="000000"/>
          <w:sz w:val="24"/>
          <w:szCs w:val="24"/>
        </w:rPr>
        <w:t>е. зоркости души ребенка.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Место курса «Изобразительное искусство» в учебном плане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«Изобразительное искусство» разработана для 1 — 4 класса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начальной школы. На изучение предмета отводится 1 ч в неделю, всего на курс — 135 ч.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 изучается: в 1 классе — 33 ч в год, во 2—4 классах — 34 ч в год (при 1 ч в неделю).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предмета «Физическая культура»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образовательного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стандарта началь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ного общего образования, Концепции духовно-нравственного развития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воспитания личности гражданина России, планируемых результатов начального общего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образования, Примерной основной образовательной программы начального общего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образования, Примерной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по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культуре и авторской программы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культура. 1-11 классы: комплексная программа физического воспитания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учащихся» В. И. Ляха, А.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Зданевича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школьного физического воспитания является формирование разносторонне физически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развитой личности, способной активно использовать ценности физической культуры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укрепления и длительного сохранения собственного здоровья, оптимизации трудовой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и организации активного отдыха.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цели учебной программы соотносится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lastRenderedPageBreak/>
        <w:t>задач: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укрепление здоровья, улучшение осанки, профилактика плоскостопия, содействие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гармоничному физическому, нравственному и социальному развитию, успешному обучению;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первоначальных умений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средствами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физической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культуры;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овладение школой движений;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координационных (точности воспроизведения и дифференцирования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пространственных, временных и силовых параметров движений, равновесия, ритма, быстроты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точности реагирования на сигналы,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согласования движений, ориентирования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пространстве)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кондиционных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(скоростных, скоростно-силовых, выносливости и гибкости)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способностей;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знаний о личной гигиене, режиме дня, влиянии физических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упражнений на состояние здоровь</w:t>
      </w:r>
      <w:r>
        <w:rPr>
          <w:rFonts w:ascii="Times New Roman" w:hAnsi="Times New Roman" w:cs="Times New Roman"/>
          <w:color w:val="000000"/>
          <w:sz w:val="24"/>
          <w:szCs w:val="24"/>
        </w:rPr>
        <w:t>я, работоспособность и развитие физических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(координационных и кондиционных) способностей;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выработка представлений об основных видах спорта, снарядах и инвентаре, 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соблюдении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 техники безопасности во время занятий;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сохра</w:t>
      </w:r>
      <w:r>
        <w:rPr>
          <w:rFonts w:ascii="Times New Roman" w:hAnsi="Times New Roman" w:cs="Times New Roman"/>
          <w:color w:val="000000"/>
          <w:sz w:val="24"/>
          <w:szCs w:val="24"/>
        </w:rPr>
        <w:t>нение и укрепление здоровья, навыков здорового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безопасного образа жизни;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приобщение к самостоятельным занятиям физическими упражнениями, подвижными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играми, использование их в свободное время на основе формирования интересов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определённым видам двигате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 активности и выявления предрасположенности к тем или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иным видам спорта;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воспитание дисциплинированности, доброжелательного отношения к товарищам,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честности, отзывчивости, смелости во время выполнения физических упражнений, содействие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развитию </w:t>
      </w:r>
      <w:r>
        <w:rPr>
          <w:rFonts w:ascii="Times New Roman" w:hAnsi="Times New Roman" w:cs="Times New Roman"/>
          <w:color w:val="000000"/>
          <w:sz w:val="24"/>
          <w:szCs w:val="24"/>
        </w:rPr>
        <w:t>психических процессов (представления, памяти, мышления и др.) в ходе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двигательной деятельности.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Место предмета в учебном плане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Курс «Физическая культура» изучается с 1 по 4 класс из расчёта 3 ч в неделю (всего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405 ч): в 1 классе — 99 ч, во 2 классе — 102 ч</w:t>
      </w:r>
      <w:r>
        <w:rPr>
          <w:rFonts w:ascii="Times New Roman" w:hAnsi="Times New Roman" w:cs="Times New Roman"/>
          <w:color w:val="000000"/>
          <w:sz w:val="24"/>
          <w:szCs w:val="24"/>
        </w:rPr>
        <w:t>, в 3 классе— 102 ч, в 4 классе— 102 ч. Третий час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преподавание учебного предмета «Физическая культура» был введён приказом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30 августа 2010 г. № 889. В приказе было указано: «Третий час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предмета «Физическая культура» использовать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увеличение двигательной активности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физических качеств обучающихся, внедрение современных систем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физического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воспитания».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предмета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«Основы религиозных культур и светской этики» (4 класс)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на основе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 начального общего образования, Концепции духовно-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нравственного развития и воспитания личности гражданина России, планируемых результатов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Примерно</w:t>
      </w:r>
      <w:r>
        <w:rPr>
          <w:rFonts w:ascii="Times New Roman" w:hAnsi="Times New Roman" w:cs="Times New Roman"/>
          <w:color w:val="000000"/>
          <w:sz w:val="24"/>
          <w:szCs w:val="24"/>
        </w:rPr>
        <w:t>й основной образовательной программы начального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общего образования, Примерной программы по ОРКСЭ и авторской программы комплексного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курса «Основы религиозных культур и светской этики» </w:t>
      </w:r>
      <w:r>
        <w:rPr>
          <w:rFonts w:ascii="Times New Roman" w:hAnsi="Times New Roman" w:cs="Times New Roman"/>
          <w:color w:val="333333"/>
          <w:sz w:val="24"/>
          <w:szCs w:val="24"/>
        </w:rPr>
        <w:t>Данилюк А. Я.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Цель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у младшего подростк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мотиваций 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осознанному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нравственному поведению, основанному на знании культурных и религиозных традиций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многонационального народа России и уважении к ним, а также к диалогу с представителями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 культур и мировоззрений.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курс является культуро</w:t>
      </w:r>
      <w:r>
        <w:rPr>
          <w:rFonts w:ascii="Times New Roman" w:hAnsi="Times New Roman" w:cs="Times New Roman"/>
          <w:color w:val="000000"/>
          <w:sz w:val="24"/>
          <w:szCs w:val="24"/>
        </w:rPr>
        <w:t>логическим и направлен на развитие у школьников 10—11 лет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представлений о нравственных идеалах и ценностях, составляющих основу религиозных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светских традиций, на понимание их значения в жизни современного общества, а также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сопричастности к ним.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color w:val="000000"/>
          <w:sz w:val="24"/>
          <w:szCs w:val="24"/>
        </w:rPr>
        <w:t>курс имеет комплексный характер и включает 6 модулей: «Основы православной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культуры», «Основы исламской культуры», «Основы буддийской культуры», «Основы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иудейской культуры», «Основы светской этики».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Место предмета в учебном плане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базисный план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образовательных учреждений Российской Федерации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отводит 34 часа для обязательного изучения учебного предмета «Основы религиозных культур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светской этики» в 4 классе, из расчёта 1 учебный час в неделю. Рабочая программа модуля</w:t>
      </w:r>
    </w:p>
    <w:p w:rsidR="00012F9C" w:rsidRDefault="00B72717">
      <w:pPr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«Основы православной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культуры»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рассчитана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34 часа</w:t>
      </w:r>
      <w:r>
        <w:rPr>
          <w:rFonts w:ascii="Georgia" w:hAnsi="Georgia" w:cs="Georgia"/>
          <w:color w:val="000000"/>
          <w:sz w:val="24"/>
          <w:szCs w:val="24"/>
        </w:rPr>
        <w:t>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предмета </w:t>
      </w:r>
      <w:r>
        <w:rPr>
          <w:rFonts w:ascii="Times New Roman" w:hAnsi="Times New Roman" w:cs="Times New Roman"/>
          <w:b/>
          <w:bCs/>
          <w:color w:val="000000"/>
        </w:rPr>
        <w:t>английский язык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2-4 класс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 начального общего образования, Концепции духовно-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развития и воспитания личности гражданина России, планируемых результатов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Примерной основной образовательной программы начального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образования, </w:t>
      </w:r>
      <w:r>
        <w:rPr>
          <w:rFonts w:ascii="Times New Roman" w:hAnsi="Times New Roman" w:cs="Times New Roman"/>
          <w:color w:val="000000"/>
        </w:rPr>
        <w:t xml:space="preserve">Примерной программы по английскому языку и </w:t>
      </w:r>
      <w:r>
        <w:rPr>
          <w:rFonts w:ascii="Times New Roman" w:hAnsi="Times New Roman" w:cs="Times New Roman"/>
          <w:color w:val="000000"/>
          <w:sz w:val="24"/>
          <w:szCs w:val="24"/>
        </w:rPr>
        <w:t>авторской программы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Английски</w:t>
      </w:r>
      <w:r>
        <w:rPr>
          <w:rFonts w:ascii="Times New Roman" w:hAnsi="Times New Roman" w:cs="Times New Roman"/>
          <w:color w:val="000000"/>
          <w:sz w:val="24"/>
          <w:szCs w:val="24"/>
        </w:rPr>
        <w:t>й с удовольствием /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Enjoy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для 2-4 классов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Биболетовой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 З.,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Трубаневой</w:t>
      </w:r>
      <w:proofErr w:type="spell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Н.Н..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Основной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данного курса является формирование иноязычной коммуникативной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компетенции учащихся, понимаемой как их способность и готовность общаться на английском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ыке в пределах, определенных компонентом ФГОС по иностранным языкам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примерной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программой.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color w:val="000000"/>
          <w:sz w:val="24"/>
          <w:szCs w:val="24"/>
        </w:rPr>
        <w:t>курса: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элементарные коммуникативные умения в говорении,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чтении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письме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английском языке с учетом речевых возможностей,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потребностей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интересов младших школьников;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развивать личность ребенка, его речевых способностей, внимания, мышления, памяти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воображения; мотивации к дальнейшему изучению английского языка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последующих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ступенях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школьного образования;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коммуникативно-психологическую адаптацию младших школьников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новому языковому миру для преодоления в дальнейшем психологических барьеров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использовании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английского языка как средства общения;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освоить элементарные лингвистические представления, доступны</w:t>
      </w:r>
      <w:r>
        <w:rPr>
          <w:rFonts w:ascii="Times New Roman" w:hAnsi="Times New Roman" w:cs="Times New Roman"/>
          <w:color w:val="000000"/>
          <w:sz w:val="24"/>
          <w:szCs w:val="24"/>
        </w:rPr>
        <w:t>е младшим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школьникам и необходимые для овладения устной и письменной речью на английском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языке: формирование некоторых универсальных лингвистических понятий (звук, буква,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слово, предложение, части речи, интонация и т. п.),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наблюдаемых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родном и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английском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языках;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приобщить к новому социальному опыту с использованием английского языка: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с миром их зарубежных сверстников, с некоторыми обычаями страны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изучаемого языка, с детским песенным, стихотворным и сказочным фольклором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английском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языке, с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доступными учащимся произведениями детской художественной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литературы на английском языке; воспитание дружелюбного отношения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представителям других стран;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формировать речевые, интеллектуальные и познавательные способности младших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школьников, а также их о</w:t>
      </w:r>
      <w:r>
        <w:rPr>
          <w:rFonts w:ascii="Times New Roman" w:hAnsi="Times New Roman" w:cs="Times New Roman"/>
          <w:color w:val="000000"/>
          <w:sz w:val="24"/>
          <w:szCs w:val="24"/>
        </w:rPr>
        <w:t>бще учебные умения;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эмоциональную сферу детей в процессе обучающих игр, учебных спектаклей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использованием английского языка; приобщение младших школьников к новому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социальному опыту за счет проигрывания на английском языке различных ролей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гровых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типичных для семейного, бытового, учебного общения.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Особенностью реализации программы являются сюжетные изменения в учебнике,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материал перераспределен с учетом возрастных особенностей учащихся,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последовательность предъявления ново</w:t>
      </w:r>
      <w:r>
        <w:rPr>
          <w:rFonts w:ascii="Times New Roman" w:hAnsi="Times New Roman" w:cs="Times New Roman"/>
          <w:color w:val="000000"/>
          <w:sz w:val="24"/>
          <w:szCs w:val="24"/>
        </w:rPr>
        <w:t>го грамматического материала пересмотрена с учетом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сюжетной линии, расширен социокультурный компонент содержания, система проверочных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заданий для самоконтроля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включена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содержание УМК.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Место предмета в учебном плане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курса «Английский язык» 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2-4 классах начальной школы отводится 2 часа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неделю. Программа рассчитана на 204 часа: 2, 3 и 4 классы – по 68 часов (34 учебные недели)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Аннотация к рабочей программе предмета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«Музыка»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 начального общего образования, Концепции духовно-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нравственного развития и воспитания личности гражданина России, планируемых результатов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образования, Примерной основной образовательной программы начального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hAnsi="Times New Roman" w:cs="Times New Roman"/>
          <w:color w:val="000000"/>
          <w:sz w:val="24"/>
          <w:szCs w:val="24"/>
        </w:rPr>
        <w:t>его образования, Примерной программы по музыке и авторской программы «Музыка.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школа», авторов: Е.Д. Критской, Г.П. Сергеевой, Т.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Шмагиной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массового музыкального образования и воспитания — 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формирование </w:t>
      </w: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музыкальной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культуры как неотъемлемо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й части духовной культуры школьников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— наиболее полно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отражает интересы современного общества в развитии духовного потенциала подрастающего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поколения.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создании программы авторы учитывали потребности современного российского общества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возрастные особен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ности младших школьников. В программе нашли отражение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изменившиеся</w:t>
      </w:r>
      <w:proofErr w:type="gramEnd"/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социокультурные условия деятельности современных образовательных учреждений,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потребности педагогов-музыкантов в обновлении содержания и новые технологии общего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музыкального образования.</w:t>
      </w:r>
    </w:p>
    <w:p w:rsidR="00012F9C" w:rsidRDefault="00B72717">
      <w:pPr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Мес</w:t>
      </w:r>
      <w:r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то предмета в учебном плане</w:t>
      </w:r>
    </w:p>
    <w:p w:rsidR="00012F9C" w:rsidRDefault="00B727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базисным учебным планом предмет «Музыка» изучается в I–IV классах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12F9C" w:rsidRDefault="00B72717">
      <w:pPr>
        <w:ind w:left="-993" w:right="-284" w:hanging="141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объеме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135 часов (33 часа в I классе, по 34 часа – во II–IV классах).__</w:t>
      </w:r>
    </w:p>
    <w:sectPr w:rsidR="00012F9C">
      <w:pgSz w:w="11906" w:h="16838"/>
      <w:pgMar w:top="1134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9C"/>
    <w:rsid w:val="00012F9C"/>
    <w:rsid w:val="00B7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2023-11-14T16:57:00Z</dcterms:created>
  <dcterms:modified xsi:type="dcterms:W3CDTF">2023-11-14T16:57:00Z</dcterms:modified>
  <dc:language>ru-RU</dc:language>
</cp:coreProperties>
</file>